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FB" w:rsidRPr="007E3EFB" w:rsidRDefault="007E3EFB" w:rsidP="007E3EFB">
      <w:pPr>
        <w:widowControl/>
        <w:ind w:firstLineChars="200" w:firstLine="880"/>
        <w:jc w:val="left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7E3EFB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温室气体排放第三方核查结果</w:t>
      </w:r>
    </w:p>
    <w:p w:rsidR="007E3EFB" w:rsidRDefault="007E3EFB" w:rsidP="007E3EFB">
      <w:pPr>
        <w:widowControl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7E3EFB" w:rsidRPr="007E3EFB" w:rsidRDefault="007E3EFB" w:rsidP="007E3EFB">
      <w:pPr>
        <w:widowControl/>
        <w:ind w:firstLineChars="200" w:firstLine="640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7E3EFB">
        <w:rPr>
          <w:rFonts w:ascii="仿宋_GB2312" w:eastAsia="仿宋_GB2312" w:hAnsi="Times New Roman" w:cs="Times New Roman" w:hint="eastAsia"/>
          <w:sz w:val="32"/>
          <w:szCs w:val="32"/>
        </w:rPr>
        <w:t>2024年6月，方圆标志认证集团福建有限公司依据GB</w:t>
      </w:r>
      <w:r w:rsidRPr="007E3EFB">
        <w:rPr>
          <w:rFonts w:ascii="仿宋_GB2312" w:eastAsia="宋体" w:hAnsi="宋体" w:cs="宋体" w:hint="eastAsia"/>
          <w:sz w:val="32"/>
          <w:szCs w:val="32"/>
        </w:rPr>
        <w:t>∕</w:t>
      </w:r>
      <w:r w:rsidRPr="007E3EFB">
        <w:rPr>
          <w:rFonts w:ascii="仿宋_GB2312" w:eastAsia="仿宋_GB2312" w:hAnsi="Times New Roman" w:cs="Times New Roman" w:hint="eastAsia"/>
          <w:sz w:val="32"/>
          <w:szCs w:val="32"/>
        </w:rPr>
        <w:t>T 32150-2015《工业企业温室气体排放核算和报告通则》《造纸和纸制品生产企业温室气体排放核算方法与报告指南（试行）》对我司进行了2023年度温室气体排放核查，出具了温室气体排放核查报告。查阅核查报告可得知，我司2023年度企业法人边界温室气体排放总量298268tCO</w:t>
      </w:r>
      <w:r w:rsidRPr="007E3EF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2</w:t>
      </w:r>
      <w:r w:rsidRPr="007E3EFB">
        <w:rPr>
          <w:rFonts w:ascii="仿宋_GB2312" w:eastAsia="仿宋_GB2312" w:hAnsi="Times New Roman" w:cs="Times New Roman" w:hint="eastAsia"/>
          <w:sz w:val="32"/>
          <w:szCs w:val="32"/>
        </w:rPr>
        <w:t>e，制浆造纸工序二氧化碳排放量145068 tCO</w:t>
      </w:r>
      <w:r w:rsidRPr="007E3EF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2</w:t>
      </w:r>
      <w:r w:rsidRPr="007E3EFB">
        <w:rPr>
          <w:rFonts w:ascii="仿宋_GB2312" w:eastAsia="仿宋_GB2312" w:hAnsi="Times New Roman" w:cs="Times New Roman" w:hint="eastAsia"/>
          <w:sz w:val="32"/>
          <w:szCs w:val="32"/>
        </w:rPr>
        <w:t>e，包装用纸产量318080.41 t，包装用纸单位产品碳排放量为0.4561 tCO</w:t>
      </w:r>
      <w:r w:rsidRPr="007E3EFB">
        <w:rPr>
          <w:rFonts w:ascii="仿宋_GB2312" w:eastAsia="仿宋_GB2312" w:hAnsi="Times New Roman" w:cs="Times New Roman" w:hint="eastAsia"/>
          <w:sz w:val="32"/>
          <w:szCs w:val="32"/>
          <w:vertAlign w:val="subscript"/>
        </w:rPr>
        <w:t>2</w:t>
      </w:r>
      <w:r w:rsidRPr="007E3EFB">
        <w:rPr>
          <w:rFonts w:ascii="仿宋_GB2312" w:eastAsia="仿宋_GB2312" w:hAnsi="Times New Roman" w:cs="Times New Roman" w:hint="eastAsia"/>
          <w:sz w:val="32"/>
          <w:szCs w:val="32"/>
        </w:rPr>
        <w:t>/t。</w:t>
      </w:r>
    </w:p>
    <w:p w:rsidR="00A24970" w:rsidRPr="007E3EFB" w:rsidRDefault="00A24970">
      <w:pPr>
        <w:rPr>
          <w:rFonts w:ascii="仿宋_GB2312" w:eastAsia="仿宋_GB2312" w:hint="eastAsia"/>
          <w:sz w:val="32"/>
          <w:szCs w:val="32"/>
        </w:rPr>
      </w:pPr>
    </w:p>
    <w:sectPr w:rsidR="00A24970" w:rsidRPr="007E3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970" w:rsidRDefault="00A24970" w:rsidP="007E3EFB">
      <w:r>
        <w:separator/>
      </w:r>
    </w:p>
  </w:endnote>
  <w:endnote w:type="continuationSeparator" w:id="1">
    <w:p w:rsidR="00A24970" w:rsidRDefault="00A24970" w:rsidP="007E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970" w:rsidRDefault="00A24970" w:rsidP="007E3EFB">
      <w:r>
        <w:separator/>
      </w:r>
    </w:p>
  </w:footnote>
  <w:footnote w:type="continuationSeparator" w:id="1">
    <w:p w:rsidR="00A24970" w:rsidRDefault="00A24970" w:rsidP="007E3E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EFB"/>
    <w:rsid w:val="007E3EFB"/>
    <w:rsid w:val="00A24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E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E3E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E3E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E3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E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>P R C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2024-07-02T07:56:00Z</dcterms:created>
  <dcterms:modified xsi:type="dcterms:W3CDTF">2024-07-02T07:57:00Z</dcterms:modified>
</cp:coreProperties>
</file>